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b/>
          <w:i/>
          <w:color w:val="auto"/>
          <w:spacing w:val="0"/>
          <w:position w:val="0"/>
          <w:sz w:val="28"/>
          <w:shd w:fill="auto" w:val="clear"/>
        </w:rPr>
        <w:t xml:space="preserve">Erwachsenenschutz</w:t>
      </w: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b/>
          <w:color w:val="auto"/>
          <w:spacing w:val="0"/>
          <w:position w:val="0"/>
          <w:sz w:val="24"/>
          <w:shd w:fill="auto" w:val="clear"/>
        </w:rPr>
        <w:t xml:space="preserve">Bericht gemäss Art. 411 Abs. 1 ZGB</w:t>
      </w:r>
    </w:p>
    <w:tbl>
      <w:tblPr>
        <w:tblInd w:w="108" w:type="dxa"/>
      </w:tblPr>
      <w:tblGrid>
        <w:gridCol w:w="1418"/>
        <w:gridCol w:w="3133"/>
        <w:gridCol w:w="1545"/>
        <w:gridCol w:w="3007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bis: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betreute Person: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Vorname: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geb. am:</w:t>
            </w: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Heimatort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Wohnort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(Strasse, PLZ, Ort)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Aufenthalt (Strasse, PLZ, Ort)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Massnahme: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ZGB-Art: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418"/>
        <w:gridCol w:w="3133"/>
        <w:gridCol w:w="1545"/>
        <w:gridCol w:w="3007"/>
      </w:tblGrid>
      <w:tr>
        <w:trPr>
          <w:trHeight w:val="1" w:hRule="atLeast"/>
          <w:jc w:val="left"/>
        </w:trPr>
        <w:tc>
          <w:tcPr>
            <w:tcW w:w="910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Beistand / Beiständin: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Vorname: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Wohnort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(Strasse, PLZ, Ort)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Mail:</w:t>
            </w: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709"/>
        <w:gridCol w:w="8394"/>
      </w:tblGrid>
      <w:tr>
        <w:trPr>
          <w:trHeight w:val="1" w:hRule="atLeast"/>
          <w:jc w:val="left"/>
        </w:trPr>
        <w:tc>
          <w:tcPr>
            <w:tcW w:w="9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zuständige Sozialregion (bitte ankreuzen)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Zweckverband Sozialregion Thierstein, Passwangstr. 33, Postfach 312, 4226 Breitenbach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709"/>
        <w:gridCol w:w="8394"/>
      </w:tblGrid>
      <w:tr>
        <w:trPr>
          <w:trHeight w:val="1" w:hRule="atLeast"/>
          <w:jc w:val="left"/>
        </w:trPr>
        <w:tc>
          <w:tcPr>
            <w:tcW w:w="9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Beilagen (bitte ankreuzen)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Rechnung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Belege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Auftrag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1.1. Welchen Auftrag hatte ich als Beistand/Beiständin?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 Welche Ziele konnten erreicht / welche Aufträge konnten erfüllt werden?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1.2. Welche Ziele konnten </w:t>
            </w:r>
            <w:r>
              <w:rPr>
                <w:rFonts w:ascii="Frutiger LT Com 55 Roman" w:hAnsi="Frutiger LT Com 55 Roman" w:cs="Frutiger LT Com 55 Roman" w:eastAsia="Frutiger LT Com 55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nicht</w:t>
            </w: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erreicht / welche Aufträge </w:t>
            </w:r>
            <w:r>
              <w:rPr>
                <w:rFonts w:ascii="Frutiger LT Com 55 Roman" w:hAnsi="Frutiger LT Com 55 Roman" w:cs="Frutiger LT Com 55 Roman" w:eastAsia="Frutiger LT Com 55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nicht</w:t>
            </w: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erfüllt werden? Gründe?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1.3. Soll die Beistandschaft aufgehoben oder weitergeführt werden? Gründe?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 Soll der Auftrag erweitert oder soll er eingeschränkt werden? Gründe?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Wohnsituation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2.1. Wo wohnt die betroffene Person?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 Wie ist sie mit ihrer Wohnsituation zufrieden?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2.3. Welches sind ihre Bezugspersonen? (Eltern, Ehe- o. Lebenspartner, Kontaktfamilie,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Heimpersonal usw.)?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 Wie sieht das Verhältnis, der Kontakt zu diesen Personen aus?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Gesundheit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2.1. Gibt es körperliche oder psychische/seelische Probleme?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2.2. Sind Ärzte, Beratungsstellen eingeschaltet?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2.3. Stellten sich besondere Probleme? Wie hat die betr. Person darauf reagiert, konnte sie damit umgehen?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Selbständigkeit / Selbstkompetenzen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4.1. In welcher Beziehung hat die betreute Person Fortschritte gemacht, wo liegen die Schwächen?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4.2. Wie steht es aktuell mit der Selbständigkeit?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Ausbildung/Schule/Arbeit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5.1. Art der besuchten Ausbildung/Schule oder des Arbeitsplatzes?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5.2. Welche schulischen oder beruflichen Absichten und Wünsche hat die betroffene Person (Ausbildung/Weiterbildung)?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Soziales Umfeld (Soziales Netz)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6.1. Hat die betreute Person Angehörige (Lebenspartner, Kinder, Verwandte, Freunde? Zu welchen Angehörigen bestehen Kontakte?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6.2. Hat die betreute Person weitere Bezugspersonen (Nachbarn, Arbeitsgeber, Arzt, Therapeut, Spitex usw.) ? Von welchen dieser Personen erhält die betreute Person Unterstützung?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Beziehung zur Betreuungsperson / Einstellung zur Massnahme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7.1. Wie ist das Verhältnis zwischen betreuter Person und Beistand? Ist die betreute Person kooperativ? Können Abmachungen eingehalten werden?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7.2. Wie stellt sich die betreute Person zur Weiterführung bzw. zu einer Aufhebung der Massnahme?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7.3. Wie gestaltet sich die Zusammenarbeit des Beistandes mit dem sozialen Netz der betreuten Person?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 Finanzielles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8.1. Hat die Person ein eigenes Einkommen? Wenn ja: Welches Einkommen (Herkunft; Höhe usw.)?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8.2. Decken die Einnahmen die notwendigen Ausgaben?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8.3. Kann die betreute Person mit Geld umgehen?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8.4. Wer verwaltet das Einkommen? Wer verwaltet das Vermögen? Ungefähre Höhe des Vermögens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8.5. Falls in der Rechnung eine Vermögensverminderung ausgewiesen wird: Gründe für den Vermögensverzehr?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8.6. Weitere Angaben zum Thema Finanzen ….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  <w:r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 Anpassung der Massnahme an das neue Recht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9.1. Hat die Beistandsperson Vorschläge zur Anpassung der Massnahme?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9.2. Ist die Beistandsperson bereit, das Mandat weiterzuführen?</w:t>
            </w:r>
          </w:p>
          <w:p>
            <w:pPr>
              <w:spacing w:before="0" w:after="48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 Anträge des Beistandes / der Beiständin an die KESB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Antrag für Entschädigung: Fr. …………………. Antrag für Spesen: Fr. 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Total: Fr. ………………………… (gestützt auf Ziffer …………. der Entschädigungs-Richtlinien)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552" w:leader="none"/>
              </w:tabs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Ich verzichte auf eine Entschädigung (evtl. ankreuzen).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9103"/>
      </w:tblGrid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 Beizug der betreuten Person zur Berichts-und Rechnungsablage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(Art. 410 Abs. 2 ZGB und Art. 411 Abs. 2 ZGB)</w:t>
            </w: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11.1. Die Rechnung/der Bericht wurden mit der betreuten Person besprochen.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Datum: 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Unterschrift der betreuten Person: ……………………………………………………….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11.2. . Die Rechnung/der Bericht konnten mit der betreuten Person nicht besprochen werden. Grund?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1418"/>
        <w:gridCol w:w="3133"/>
        <w:gridCol w:w="1545"/>
        <w:gridCol w:w="3007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</w:p>
        </w:tc>
        <w:tc>
          <w:tcPr>
            <w:tcW w:w="3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Unterschrift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Beistand / Beiständin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utiger LT Com 55 Roman" w:hAnsi="Frutiger LT Com 55 Roman" w:cs="Frutiger LT Com 55 Roman" w:eastAsia="Frutiger LT Com 55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Frutiger LT Com 55 Roman" w:hAnsi="Frutiger LT Com 55 Roman" w:cs="Frutiger LT Com 55 Roman" w:eastAsia="Frutiger LT Com 55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